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194" w:type="dxa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41"/>
        <w:gridCol w:w="7220"/>
        <w:gridCol w:w="2301"/>
        <w:gridCol w:w="932"/>
      </w:tblGrid>
      <w:tr w:rsidR="0060262A" w:rsidRPr="0060262A" w14:paraId="0E7F88DB" w14:textId="2D9CE484" w:rsidTr="001B6DA1">
        <w:trPr>
          <w:trHeight w:val="886"/>
          <w:tblHeader/>
          <w:tblCellSpacing w:w="15" w:type="dxa"/>
          <w:jc w:val="center"/>
        </w:trPr>
        <w:tc>
          <w:tcPr>
            <w:tcW w:w="696" w:type="dxa"/>
            <w:vAlign w:val="center"/>
          </w:tcPr>
          <w:p w14:paraId="384D7485" w14:textId="53FED628" w:rsidR="0060262A" w:rsidRPr="0060262A" w:rsidRDefault="0060262A" w:rsidP="001B6DA1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60262A">
              <w:rPr>
                <w:rFonts w:cs="B Nazanin"/>
                <w:b/>
                <w:bCs/>
                <w:rtl/>
              </w:rPr>
              <w:t>انتشار</w:t>
            </w:r>
          </w:p>
        </w:tc>
        <w:tc>
          <w:tcPr>
            <w:tcW w:w="7190" w:type="dxa"/>
            <w:vAlign w:val="center"/>
            <w:hideMark/>
          </w:tcPr>
          <w:p w14:paraId="4CE14CAC" w14:textId="680B6396" w:rsidR="0060262A" w:rsidRPr="0060262A" w:rsidRDefault="0060262A" w:rsidP="001B6DA1">
            <w:pPr>
              <w:bidi/>
              <w:jc w:val="center"/>
              <w:rPr>
                <w:rFonts w:cs="B Nazanin"/>
                <w:b/>
                <w:bCs/>
              </w:rPr>
            </w:pPr>
            <w:r w:rsidRPr="0060262A">
              <w:rPr>
                <w:rFonts w:cs="B Nazanin"/>
                <w:b/>
                <w:bCs/>
                <w:rtl/>
              </w:rPr>
              <w:t>عنوان مقاله</w:t>
            </w:r>
          </w:p>
        </w:tc>
        <w:tc>
          <w:tcPr>
            <w:tcW w:w="2271" w:type="dxa"/>
            <w:vAlign w:val="center"/>
            <w:hideMark/>
          </w:tcPr>
          <w:p w14:paraId="18624F0E" w14:textId="77777777" w:rsidR="0060262A" w:rsidRPr="0060262A" w:rsidRDefault="0060262A" w:rsidP="001B6DA1">
            <w:pPr>
              <w:bidi/>
              <w:jc w:val="center"/>
              <w:rPr>
                <w:rFonts w:cs="B Nazanin"/>
                <w:b/>
                <w:bCs/>
              </w:rPr>
            </w:pPr>
            <w:r w:rsidRPr="0060262A">
              <w:rPr>
                <w:rFonts w:cs="B Nazanin"/>
                <w:b/>
                <w:bCs/>
                <w:rtl/>
              </w:rPr>
              <w:t>استاد ارائه‌دهنده</w:t>
            </w:r>
          </w:p>
        </w:tc>
        <w:tc>
          <w:tcPr>
            <w:tcW w:w="887" w:type="dxa"/>
            <w:vAlign w:val="center"/>
          </w:tcPr>
          <w:p w14:paraId="27F95A3D" w14:textId="50BD8B0E" w:rsidR="0060262A" w:rsidRPr="0060262A" w:rsidRDefault="0060262A" w:rsidP="001B6DA1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60262A">
              <w:rPr>
                <w:rFonts w:cs="B Nazanin"/>
                <w:b/>
                <w:bCs/>
                <w:rtl/>
              </w:rPr>
              <w:t>ماه</w:t>
            </w:r>
          </w:p>
        </w:tc>
      </w:tr>
      <w:tr w:rsidR="0060262A" w:rsidRPr="0060262A" w14:paraId="407B35B7" w14:textId="0A97AAA7" w:rsidTr="001B6DA1">
        <w:trPr>
          <w:tblCellSpacing w:w="15" w:type="dxa"/>
          <w:jc w:val="center"/>
        </w:trPr>
        <w:tc>
          <w:tcPr>
            <w:tcW w:w="696" w:type="dxa"/>
            <w:vAlign w:val="center"/>
          </w:tcPr>
          <w:p w14:paraId="442DC00C" w14:textId="517BBB7F" w:rsidR="0060262A" w:rsidRPr="0060262A" w:rsidRDefault="0060262A" w:rsidP="001B6DA1">
            <w:pPr>
              <w:bidi/>
              <w:jc w:val="center"/>
              <w:rPr>
                <w:rFonts w:cs="B Nazanin"/>
                <w:b/>
                <w:bCs/>
              </w:rPr>
            </w:pPr>
            <w:r w:rsidRPr="0060262A">
              <w:rPr>
                <w:rFonts w:cs="B Nazanin"/>
              </w:rPr>
              <w:t>2025</w:t>
            </w:r>
          </w:p>
        </w:tc>
        <w:tc>
          <w:tcPr>
            <w:tcW w:w="7190" w:type="dxa"/>
            <w:vAlign w:val="center"/>
            <w:hideMark/>
          </w:tcPr>
          <w:p w14:paraId="3FA84F61" w14:textId="2BE4A840" w:rsidR="0060262A" w:rsidRPr="0060262A" w:rsidRDefault="0060262A" w:rsidP="001B6DA1">
            <w:pPr>
              <w:bidi/>
              <w:jc w:val="center"/>
              <w:rPr>
                <w:rFonts w:asciiTheme="majorBidi" w:hAnsiTheme="majorBidi" w:cstheme="majorBidi"/>
              </w:rPr>
            </w:pPr>
            <w:r w:rsidRPr="0060262A">
              <w:rPr>
                <w:rFonts w:asciiTheme="majorBidi" w:hAnsiTheme="majorBidi" w:cstheme="majorBidi"/>
                <w:b/>
                <w:bCs/>
              </w:rPr>
              <w:t xml:space="preserve">Foundation Models in Radiology: What, How, </w:t>
            </w:r>
            <w:proofErr w:type="gramStart"/>
            <w:r w:rsidRPr="0060262A">
              <w:rPr>
                <w:rFonts w:asciiTheme="majorBidi" w:hAnsiTheme="majorBidi" w:cstheme="majorBidi"/>
                <w:b/>
                <w:bCs/>
              </w:rPr>
              <w:t>Why</w:t>
            </w:r>
            <w:proofErr w:type="gramEnd"/>
            <w:r w:rsidRPr="0060262A">
              <w:rPr>
                <w:rFonts w:asciiTheme="majorBidi" w:hAnsiTheme="majorBidi" w:cstheme="majorBidi"/>
                <w:b/>
                <w:bCs/>
              </w:rPr>
              <w:t>, and Why Not</w:t>
            </w:r>
          </w:p>
        </w:tc>
        <w:tc>
          <w:tcPr>
            <w:tcW w:w="2271" w:type="dxa"/>
            <w:vAlign w:val="center"/>
            <w:hideMark/>
          </w:tcPr>
          <w:p w14:paraId="32A6B504" w14:textId="77777777" w:rsidR="0060262A" w:rsidRPr="0060262A" w:rsidRDefault="0060262A" w:rsidP="001B6DA1">
            <w:pPr>
              <w:bidi/>
              <w:jc w:val="center"/>
              <w:rPr>
                <w:rFonts w:cs="B Nazanin"/>
              </w:rPr>
            </w:pPr>
            <w:r w:rsidRPr="0060262A">
              <w:rPr>
                <w:rFonts w:cs="B Nazanin"/>
                <w:rtl/>
              </w:rPr>
              <w:t>دکتر احمد انحصاری</w:t>
            </w:r>
          </w:p>
        </w:tc>
        <w:tc>
          <w:tcPr>
            <w:tcW w:w="887" w:type="dxa"/>
            <w:vAlign w:val="center"/>
          </w:tcPr>
          <w:p w14:paraId="55BE4442" w14:textId="128C79DF" w:rsidR="0060262A" w:rsidRPr="0060262A" w:rsidRDefault="0060262A" w:rsidP="001B6DA1">
            <w:pPr>
              <w:bidi/>
              <w:jc w:val="center"/>
              <w:rPr>
                <w:rFonts w:cs="B Nazanin"/>
                <w:rtl/>
              </w:rPr>
            </w:pPr>
            <w:r w:rsidRPr="0060262A">
              <w:rPr>
                <w:rFonts w:cs="B Nazanin"/>
                <w:rtl/>
              </w:rPr>
              <w:t>فروردین</w:t>
            </w:r>
          </w:p>
        </w:tc>
      </w:tr>
      <w:tr w:rsidR="0060262A" w:rsidRPr="0060262A" w14:paraId="7F6369A8" w14:textId="2F66FB38" w:rsidTr="001B6DA1">
        <w:trPr>
          <w:tblCellSpacing w:w="15" w:type="dxa"/>
          <w:jc w:val="center"/>
        </w:trPr>
        <w:tc>
          <w:tcPr>
            <w:tcW w:w="696" w:type="dxa"/>
            <w:vAlign w:val="center"/>
          </w:tcPr>
          <w:p w14:paraId="2A158B71" w14:textId="12D4D8FF" w:rsidR="0060262A" w:rsidRPr="0060262A" w:rsidRDefault="0060262A" w:rsidP="001B6DA1">
            <w:pPr>
              <w:bidi/>
              <w:jc w:val="center"/>
              <w:rPr>
                <w:rFonts w:cs="B Nazanin"/>
                <w:b/>
                <w:bCs/>
              </w:rPr>
            </w:pPr>
            <w:r w:rsidRPr="0060262A">
              <w:rPr>
                <w:rFonts w:cs="B Nazanin"/>
              </w:rPr>
              <w:t>2025</w:t>
            </w:r>
          </w:p>
        </w:tc>
        <w:tc>
          <w:tcPr>
            <w:tcW w:w="7190" w:type="dxa"/>
            <w:vAlign w:val="center"/>
            <w:hideMark/>
          </w:tcPr>
          <w:p w14:paraId="165AD6B0" w14:textId="6328F492" w:rsidR="0060262A" w:rsidRPr="0060262A" w:rsidRDefault="0060262A" w:rsidP="001B6DA1">
            <w:pPr>
              <w:bidi/>
              <w:jc w:val="center"/>
              <w:rPr>
                <w:rFonts w:asciiTheme="majorBidi" w:hAnsiTheme="majorBidi" w:cstheme="majorBidi"/>
              </w:rPr>
            </w:pPr>
            <w:r w:rsidRPr="0060262A">
              <w:rPr>
                <w:rFonts w:asciiTheme="majorBidi" w:hAnsiTheme="majorBidi" w:cstheme="majorBidi"/>
                <w:b/>
                <w:bCs/>
              </w:rPr>
              <w:t>Open-Source Large Language Models in Radiology: A Review and Tutorial for Practical Research and Clinical Deployment</w:t>
            </w:r>
          </w:p>
        </w:tc>
        <w:tc>
          <w:tcPr>
            <w:tcW w:w="2271" w:type="dxa"/>
            <w:vAlign w:val="center"/>
            <w:hideMark/>
          </w:tcPr>
          <w:p w14:paraId="0BC428F1" w14:textId="77777777" w:rsidR="0060262A" w:rsidRPr="0060262A" w:rsidRDefault="0060262A" w:rsidP="001B6DA1">
            <w:pPr>
              <w:bidi/>
              <w:jc w:val="center"/>
              <w:rPr>
                <w:rFonts w:cs="B Nazanin"/>
              </w:rPr>
            </w:pPr>
            <w:r w:rsidRPr="0060262A">
              <w:rPr>
                <w:rFonts w:cs="B Nazanin"/>
                <w:rtl/>
              </w:rPr>
              <w:t>دکتر رامیتا شهابی فر</w:t>
            </w:r>
          </w:p>
        </w:tc>
        <w:tc>
          <w:tcPr>
            <w:tcW w:w="887" w:type="dxa"/>
            <w:vAlign w:val="center"/>
          </w:tcPr>
          <w:p w14:paraId="59DD678B" w14:textId="322C1510" w:rsidR="0060262A" w:rsidRPr="0060262A" w:rsidRDefault="0060262A" w:rsidP="001B6DA1">
            <w:pPr>
              <w:bidi/>
              <w:jc w:val="center"/>
              <w:rPr>
                <w:rFonts w:cs="B Nazanin"/>
                <w:rtl/>
              </w:rPr>
            </w:pPr>
            <w:r w:rsidRPr="0060262A">
              <w:rPr>
                <w:rFonts w:cs="B Nazanin"/>
                <w:rtl/>
              </w:rPr>
              <w:t>اردیبهشت</w:t>
            </w:r>
          </w:p>
        </w:tc>
      </w:tr>
      <w:tr w:rsidR="0060262A" w:rsidRPr="0060262A" w14:paraId="542689B7" w14:textId="1D5773AE" w:rsidTr="001B6DA1">
        <w:trPr>
          <w:tblCellSpacing w:w="15" w:type="dxa"/>
          <w:jc w:val="center"/>
        </w:trPr>
        <w:tc>
          <w:tcPr>
            <w:tcW w:w="696" w:type="dxa"/>
            <w:vAlign w:val="center"/>
          </w:tcPr>
          <w:p w14:paraId="083F873F" w14:textId="0A956AA8" w:rsidR="0060262A" w:rsidRPr="0060262A" w:rsidRDefault="0060262A" w:rsidP="001B6DA1">
            <w:pPr>
              <w:bidi/>
              <w:jc w:val="center"/>
              <w:rPr>
                <w:rFonts w:cs="B Nazanin"/>
                <w:b/>
                <w:bCs/>
              </w:rPr>
            </w:pPr>
            <w:r w:rsidRPr="0060262A">
              <w:rPr>
                <w:rFonts w:cs="B Nazanin"/>
              </w:rPr>
              <w:t>2025</w:t>
            </w:r>
          </w:p>
        </w:tc>
        <w:tc>
          <w:tcPr>
            <w:tcW w:w="7190" w:type="dxa"/>
            <w:vAlign w:val="center"/>
            <w:hideMark/>
          </w:tcPr>
          <w:p w14:paraId="63D87218" w14:textId="46B5B5BB" w:rsidR="0060262A" w:rsidRPr="0060262A" w:rsidRDefault="0060262A" w:rsidP="001B6DA1">
            <w:pPr>
              <w:bidi/>
              <w:jc w:val="center"/>
              <w:rPr>
                <w:rFonts w:asciiTheme="majorBidi" w:hAnsiTheme="majorBidi" w:cstheme="majorBidi"/>
              </w:rPr>
            </w:pPr>
            <w:r w:rsidRPr="0060262A">
              <w:rPr>
                <w:rFonts w:asciiTheme="majorBidi" w:hAnsiTheme="majorBidi" w:cstheme="majorBidi"/>
                <w:b/>
                <w:bCs/>
              </w:rPr>
              <w:t>Use of AI in Cardiac CT and MRI: A Scientific Statement</w:t>
            </w:r>
          </w:p>
        </w:tc>
        <w:tc>
          <w:tcPr>
            <w:tcW w:w="2271" w:type="dxa"/>
            <w:vAlign w:val="center"/>
            <w:hideMark/>
          </w:tcPr>
          <w:p w14:paraId="251C9255" w14:textId="77777777" w:rsidR="0060262A" w:rsidRPr="0060262A" w:rsidRDefault="0060262A" w:rsidP="001B6DA1">
            <w:pPr>
              <w:bidi/>
              <w:jc w:val="center"/>
              <w:rPr>
                <w:rFonts w:cs="B Nazanin"/>
              </w:rPr>
            </w:pPr>
            <w:r w:rsidRPr="0060262A">
              <w:rPr>
                <w:rFonts w:cs="B Nazanin"/>
                <w:rtl/>
              </w:rPr>
              <w:t>دکتر پریا سلطانی نژاد</w:t>
            </w:r>
          </w:p>
        </w:tc>
        <w:tc>
          <w:tcPr>
            <w:tcW w:w="887" w:type="dxa"/>
            <w:vAlign w:val="center"/>
          </w:tcPr>
          <w:p w14:paraId="55BCAAE0" w14:textId="6030D15D" w:rsidR="0060262A" w:rsidRPr="0060262A" w:rsidRDefault="0060262A" w:rsidP="001B6DA1">
            <w:pPr>
              <w:bidi/>
              <w:jc w:val="center"/>
              <w:rPr>
                <w:rFonts w:cs="B Nazanin"/>
                <w:rtl/>
              </w:rPr>
            </w:pPr>
            <w:r w:rsidRPr="0060262A">
              <w:rPr>
                <w:rFonts w:cs="B Nazanin"/>
                <w:rtl/>
              </w:rPr>
              <w:t>خرداد</w:t>
            </w:r>
          </w:p>
        </w:tc>
      </w:tr>
      <w:tr w:rsidR="0060262A" w:rsidRPr="0060262A" w14:paraId="00AAEE51" w14:textId="21BE18C4" w:rsidTr="001B6DA1">
        <w:trPr>
          <w:tblCellSpacing w:w="15" w:type="dxa"/>
          <w:jc w:val="center"/>
        </w:trPr>
        <w:tc>
          <w:tcPr>
            <w:tcW w:w="696" w:type="dxa"/>
            <w:vAlign w:val="center"/>
          </w:tcPr>
          <w:p w14:paraId="53BC6375" w14:textId="21297577" w:rsidR="0060262A" w:rsidRPr="0060262A" w:rsidRDefault="0060262A" w:rsidP="001B6DA1">
            <w:pPr>
              <w:bidi/>
              <w:jc w:val="center"/>
              <w:rPr>
                <w:rFonts w:cs="B Nazanin"/>
                <w:b/>
                <w:bCs/>
              </w:rPr>
            </w:pPr>
            <w:r w:rsidRPr="0060262A">
              <w:rPr>
                <w:rFonts w:cs="B Nazanin"/>
              </w:rPr>
              <w:t>2025</w:t>
            </w:r>
          </w:p>
        </w:tc>
        <w:tc>
          <w:tcPr>
            <w:tcW w:w="7190" w:type="dxa"/>
            <w:vAlign w:val="center"/>
            <w:hideMark/>
          </w:tcPr>
          <w:p w14:paraId="3160D519" w14:textId="40DC986E" w:rsidR="0060262A" w:rsidRPr="0060262A" w:rsidRDefault="0060262A" w:rsidP="001B6DA1">
            <w:pPr>
              <w:bidi/>
              <w:jc w:val="center"/>
              <w:rPr>
                <w:rFonts w:asciiTheme="majorBidi" w:hAnsiTheme="majorBidi" w:cstheme="majorBidi"/>
              </w:rPr>
            </w:pPr>
            <w:r w:rsidRPr="0060262A">
              <w:rPr>
                <w:rFonts w:asciiTheme="majorBidi" w:hAnsiTheme="majorBidi" w:cstheme="majorBidi"/>
                <w:b/>
                <w:bCs/>
              </w:rPr>
              <w:t>TotalSegmentator MRI: Robust Sequence-independent Segmentation of Multiple Anatomic Structures in MRI</w:t>
            </w:r>
          </w:p>
        </w:tc>
        <w:tc>
          <w:tcPr>
            <w:tcW w:w="2271" w:type="dxa"/>
            <w:vAlign w:val="center"/>
            <w:hideMark/>
          </w:tcPr>
          <w:p w14:paraId="100A92B5" w14:textId="77777777" w:rsidR="0060262A" w:rsidRPr="0060262A" w:rsidRDefault="0060262A" w:rsidP="001B6DA1">
            <w:pPr>
              <w:bidi/>
              <w:jc w:val="center"/>
              <w:rPr>
                <w:rFonts w:cs="B Nazanin"/>
              </w:rPr>
            </w:pPr>
            <w:r w:rsidRPr="0060262A">
              <w:rPr>
                <w:rFonts w:cs="B Nazanin"/>
                <w:rtl/>
              </w:rPr>
              <w:t>دکتر مهدیه شاه حسینی</w:t>
            </w:r>
          </w:p>
        </w:tc>
        <w:tc>
          <w:tcPr>
            <w:tcW w:w="887" w:type="dxa"/>
            <w:vAlign w:val="center"/>
          </w:tcPr>
          <w:p w14:paraId="50A81AF1" w14:textId="4BDCD2B9" w:rsidR="0060262A" w:rsidRPr="0060262A" w:rsidRDefault="0060262A" w:rsidP="001B6DA1">
            <w:pPr>
              <w:bidi/>
              <w:jc w:val="center"/>
              <w:rPr>
                <w:rFonts w:cs="B Nazanin"/>
                <w:rtl/>
              </w:rPr>
            </w:pPr>
            <w:r w:rsidRPr="0060262A">
              <w:rPr>
                <w:rFonts w:cs="B Nazanin"/>
                <w:rtl/>
              </w:rPr>
              <w:t>تیر</w:t>
            </w:r>
          </w:p>
        </w:tc>
      </w:tr>
      <w:tr w:rsidR="0060262A" w:rsidRPr="0060262A" w14:paraId="3247D870" w14:textId="7705BC04" w:rsidTr="001B6DA1">
        <w:trPr>
          <w:tblCellSpacing w:w="15" w:type="dxa"/>
          <w:jc w:val="center"/>
        </w:trPr>
        <w:tc>
          <w:tcPr>
            <w:tcW w:w="696" w:type="dxa"/>
            <w:vAlign w:val="center"/>
          </w:tcPr>
          <w:p w14:paraId="2B4578E6" w14:textId="4E8C262E" w:rsidR="0060262A" w:rsidRPr="0060262A" w:rsidRDefault="0060262A" w:rsidP="001B6DA1">
            <w:pPr>
              <w:bidi/>
              <w:jc w:val="center"/>
              <w:rPr>
                <w:rFonts w:cs="B Nazanin"/>
                <w:b/>
                <w:bCs/>
              </w:rPr>
            </w:pPr>
            <w:r w:rsidRPr="0060262A">
              <w:rPr>
                <w:rFonts w:cs="B Nazanin"/>
              </w:rPr>
              <w:t>2025</w:t>
            </w:r>
          </w:p>
        </w:tc>
        <w:tc>
          <w:tcPr>
            <w:tcW w:w="7190" w:type="dxa"/>
            <w:vAlign w:val="center"/>
            <w:hideMark/>
          </w:tcPr>
          <w:p w14:paraId="6E0C1E45" w14:textId="7F169793" w:rsidR="0060262A" w:rsidRPr="0060262A" w:rsidRDefault="0060262A" w:rsidP="001B6DA1">
            <w:pPr>
              <w:bidi/>
              <w:jc w:val="center"/>
              <w:rPr>
                <w:rFonts w:asciiTheme="majorBidi" w:hAnsiTheme="majorBidi" w:cstheme="majorBidi"/>
              </w:rPr>
            </w:pPr>
            <w:r w:rsidRPr="0060262A">
              <w:rPr>
                <w:rFonts w:asciiTheme="majorBidi" w:hAnsiTheme="majorBidi" w:cstheme="majorBidi"/>
                <w:b/>
                <w:bCs/>
              </w:rPr>
              <w:t>Privacy-ensuring Open-weights Large Language Models Are Competitive with Closed-weights GPT-4o in Extracting Chest Radiography Findings</w:t>
            </w:r>
          </w:p>
        </w:tc>
        <w:tc>
          <w:tcPr>
            <w:tcW w:w="2271" w:type="dxa"/>
            <w:vAlign w:val="center"/>
            <w:hideMark/>
          </w:tcPr>
          <w:p w14:paraId="20AD4549" w14:textId="77777777" w:rsidR="0060262A" w:rsidRPr="0060262A" w:rsidRDefault="0060262A" w:rsidP="001B6DA1">
            <w:pPr>
              <w:bidi/>
              <w:jc w:val="center"/>
              <w:rPr>
                <w:rFonts w:cs="B Nazanin"/>
              </w:rPr>
            </w:pPr>
            <w:r w:rsidRPr="0060262A">
              <w:rPr>
                <w:rFonts w:cs="B Nazanin"/>
                <w:rtl/>
              </w:rPr>
              <w:t>دکتر فاطمه خواجه حسنی</w:t>
            </w:r>
          </w:p>
        </w:tc>
        <w:tc>
          <w:tcPr>
            <w:tcW w:w="887" w:type="dxa"/>
            <w:vAlign w:val="center"/>
          </w:tcPr>
          <w:p w14:paraId="19334B2C" w14:textId="718CD94C" w:rsidR="0060262A" w:rsidRPr="0060262A" w:rsidRDefault="0060262A" w:rsidP="001B6DA1">
            <w:pPr>
              <w:bidi/>
              <w:jc w:val="center"/>
              <w:rPr>
                <w:rFonts w:cs="B Nazanin"/>
                <w:rtl/>
              </w:rPr>
            </w:pPr>
            <w:r w:rsidRPr="0060262A">
              <w:rPr>
                <w:rFonts w:cs="B Nazanin"/>
                <w:rtl/>
              </w:rPr>
              <w:t>مرداد</w:t>
            </w:r>
          </w:p>
        </w:tc>
      </w:tr>
      <w:tr w:rsidR="0060262A" w:rsidRPr="0060262A" w14:paraId="1BED67D4" w14:textId="66E5721B" w:rsidTr="001B6DA1">
        <w:trPr>
          <w:tblCellSpacing w:w="15" w:type="dxa"/>
          <w:jc w:val="center"/>
        </w:trPr>
        <w:tc>
          <w:tcPr>
            <w:tcW w:w="696" w:type="dxa"/>
            <w:vAlign w:val="center"/>
          </w:tcPr>
          <w:p w14:paraId="4853C8F4" w14:textId="71A18547" w:rsidR="0060262A" w:rsidRPr="0060262A" w:rsidRDefault="0060262A" w:rsidP="001B6DA1">
            <w:pPr>
              <w:bidi/>
              <w:jc w:val="center"/>
              <w:rPr>
                <w:rFonts w:cs="B Nazanin"/>
                <w:b/>
                <w:bCs/>
              </w:rPr>
            </w:pPr>
            <w:r w:rsidRPr="0060262A">
              <w:rPr>
                <w:rFonts w:cs="B Nazanin"/>
              </w:rPr>
              <w:t>2025</w:t>
            </w:r>
          </w:p>
        </w:tc>
        <w:tc>
          <w:tcPr>
            <w:tcW w:w="7190" w:type="dxa"/>
            <w:vAlign w:val="center"/>
            <w:hideMark/>
          </w:tcPr>
          <w:p w14:paraId="061C9260" w14:textId="48E5A8A4" w:rsidR="0060262A" w:rsidRPr="0060262A" w:rsidRDefault="0060262A" w:rsidP="001B6DA1">
            <w:pPr>
              <w:bidi/>
              <w:jc w:val="center"/>
              <w:rPr>
                <w:rFonts w:asciiTheme="majorBidi" w:hAnsiTheme="majorBidi" w:cstheme="majorBidi"/>
              </w:rPr>
            </w:pPr>
            <w:r w:rsidRPr="0060262A">
              <w:rPr>
                <w:rFonts w:asciiTheme="majorBidi" w:hAnsiTheme="majorBidi" w:cstheme="majorBidi"/>
                <w:b/>
                <w:bCs/>
              </w:rPr>
              <w:t>Arterial Collaterals and Endovascular Treatment Effect in Acute Ischemic Stroke (TENSION Trial)</w:t>
            </w:r>
          </w:p>
        </w:tc>
        <w:tc>
          <w:tcPr>
            <w:tcW w:w="2271" w:type="dxa"/>
            <w:vAlign w:val="center"/>
            <w:hideMark/>
          </w:tcPr>
          <w:p w14:paraId="4D3F996A" w14:textId="77777777" w:rsidR="0060262A" w:rsidRPr="0060262A" w:rsidRDefault="0060262A" w:rsidP="001B6DA1">
            <w:pPr>
              <w:bidi/>
              <w:jc w:val="center"/>
              <w:rPr>
                <w:rFonts w:cs="B Nazanin"/>
              </w:rPr>
            </w:pPr>
            <w:r w:rsidRPr="0060262A">
              <w:rPr>
                <w:rFonts w:cs="B Nazanin"/>
                <w:rtl/>
              </w:rPr>
              <w:t>دکتر مهسا سیروئی نژاد</w:t>
            </w:r>
          </w:p>
        </w:tc>
        <w:tc>
          <w:tcPr>
            <w:tcW w:w="887" w:type="dxa"/>
            <w:vAlign w:val="center"/>
          </w:tcPr>
          <w:p w14:paraId="6A57E901" w14:textId="43792D7F" w:rsidR="0060262A" w:rsidRPr="0060262A" w:rsidRDefault="0060262A" w:rsidP="001B6DA1">
            <w:pPr>
              <w:bidi/>
              <w:jc w:val="center"/>
              <w:rPr>
                <w:rFonts w:cs="B Nazanin"/>
                <w:rtl/>
              </w:rPr>
            </w:pPr>
            <w:r w:rsidRPr="0060262A">
              <w:rPr>
                <w:rFonts w:cs="B Nazanin"/>
                <w:rtl/>
              </w:rPr>
              <w:t>شهریور</w:t>
            </w:r>
          </w:p>
        </w:tc>
      </w:tr>
      <w:tr w:rsidR="0060262A" w:rsidRPr="0060262A" w14:paraId="29687239" w14:textId="302FBE20" w:rsidTr="001B6DA1">
        <w:trPr>
          <w:tblCellSpacing w:w="15" w:type="dxa"/>
          <w:jc w:val="center"/>
        </w:trPr>
        <w:tc>
          <w:tcPr>
            <w:tcW w:w="696" w:type="dxa"/>
            <w:vAlign w:val="center"/>
          </w:tcPr>
          <w:p w14:paraId="313B67F5" w14:textId="5C82FB70" w:rsidR="0060262A" w:rsidRPr="0060262A" w:rsidRDefault="0060262A" w:rsidP="001B6DA1">
            <w:pPr>
              <w:bidi/>
              <w:jc w:val="center"/>
              <w:rPr>
                <w:rFonts w:cs="B Nazanin"/>
                <w:b/>
                <w:bCs/>
              </w:rPr>
            </w:pPr>
            <w:r w:rsidRPr="0060262A">
              <w:rPr>
                <w:rFonts w:cs="B Nazanin"/>
              </w:rPr>
              <w:t>2024</w:t>
            </w:r>
          </w:p>
        </w:tc>
        <w:tc>
          <w:tcPr>
            <w:tcW w:w="7190" w:type="dxa"/>
            <w:vAlign w:val="center"/>
            <w:hideMark/>
          </w:tcPr>
          <w:p w14:paraId="212337F4" w14:textId="2910E677" w:rsidR="0060262A" w:rsidRPr="0060262A" w:rsidRDefault="0060262A" w:rsidP="001B6DA1">
            <w:pPr>
              <w:bidi/>
              <w:jc w:val="center"/>
              <w:rPr>
                <w:rFonts w:asciiTheme="majorBidi" w:hAnsiTheme="majorBidi" w:cstheme="majorBidi"/>
              </w:rPr>
            </w:pPr>
            <w:r w:rsidRPr="0060262A">
              <w:rPr>
                <w:rFonts w:asciiTheme="majorBidi" w:hAnsiTheme="majorBidi" w:cstheme="majorBidi"/>
                <w:b/>
                <w:bCs/>
              </w:rPr>
              <w:t>Automated Radiology Report Generation: A Review of Recent Advances</w:t>
            </w:r>
          </w:p>
        </w:tc>
        <w:tc>
          <w:tcPr>
            <w:tcW w:w="2271" w:type="dxa"/>
            <w:vAlign w:val="center"/>
            <w:hideMark/>
          </w:tcPr>
          <w:p w14:paraId="5CEDC9ED" w14:textId="77777777" w:rsidR="0060262A" w:rsidRPr="0060262A" w:rsidRDefault="0060262A" w:rsidP="001B6DA1">
            <w:pPr>
              <w:bidi/>
              <w:jc w:val="center"/>
              <w:rPr>
                <w:rFonts w:cs="B Nazanin"/>
              </w:rPr>
            </w:pPr>
            <w:r w:rsidRPr="0060262A">
              <w:rPr>
                <w:rFonts w:cs="B Nazanin"/>
                <w:rtl/>
              </w:rPr>
              <w:t>دکتر مرتضی کرمی منش</w:t>
            </w:r>
          </w:p>
        </w:tc>
        <w:tc>
          <w:tcPr>
            <w:tcW w:w="887" w:type="dxa"/>
            <w:vAlign w:val="center"/>
          </w:tcPr>
          <w:p w14:paraId="1BE975C5" w14:textId="1AD348C4" w:rsidR="0060262A" w:rsidRPr="0060262A" w:rsidRDefault="0060262A" w:rsidP="001B6DA1">
            <w:pPr>
              <w:bidi/>
              <w:jc w:val="center"/>
              <w:rPr>
                <w:rFonts w:cs="B Nazanin"/>
                <w:rtl/>
              </w:rPr>
            </w:pPr>
            <w:r w:rsidRPr="0060262A">
              <w:rPr>
                <w:rFonts w:cs="B Nazanin"/>
                <w:rtl/>
              </w:rPr>
              <w:t>مهر</w:t>
            </w:r>
          </w:p>
        </w:tc>
      </w:tr>
      <w:tr w:rsidR="0060262A" w:rsidRPr="0060262A" w14:paraId="3C451E1B" w14:textId="61BA1496" w:rsidTr="001B6DA1">
        <w:trPr>
          <w:tblCellSpacing w:w="15" w:type="dxa"/>
          <w:jc w:val="center"/>
        </w:trPr>
        <w:tc>
          <w:tcPr>
            <w:tcW w:w="696" w:type="dxa"/>
            <w:vAlign w:val="center"/>
          </w:tcPr>
          <w:p w14:paraId="2FDF05F1" w14:textId="27F4E143" w:rsidR="0060262A" w:rsidRPr="0060262A" w:rsidRDefault="0060262A" w:rsidP="001B6DA1">
            <w:pPr>
              <w:bidi/>
              <w:jc w:val="center"/>
              <w:rPr>
                <w:rFonts w:cs="B Nazanin"/>
                <w:b/>
                <w:bCs/>
              </w:rPr>
            </w:pPr>
            <w:r w:rsidRPr="0060262A">
              <w:rPr>
                <w:rFonts w:cs="B Nazanin"/>
              </w:rPr>
              <w:t>2025</w:t>
            </w:r>
          </w:p>
        </w:tc>
        <w:tc>
          <w:tcPr>
            <w:tcW w:w="7190" w:type="dxa"/>
            <w:vAlign w:val="center"/>
            <w:hideMark/>
          </w:tcPr>
          <w:p w14:paraId="4B01CD02" w14:textId="52422FBD" w:rsidR="0060262A" w:rsidRPr="0060262A" w:rsidRDefault="0060262A" w:rsidP="001B6DA1">
            <w:pPr>
              <w:bidi/>
              <w:jc w:val="center"/>
              <w:rPr>
                <w:rFonts w:asciiTheme="majorBidi" w:hAnsiTheme="majorBidi" w:cstheme="majorBidi"/>
              </w:rPr>
            </w:pPr>
            <w:r w:rsidRPr="0060262A">
              <w:rPr>
                <w:rFonts w:asciiTheme="majorBidi" w:hAnsiTheme="majorBidi" w:cstheme="majorBidi"/>
                <w:b/>
                <w:bCs/>
              </w:rPr>
              <w:t>Impact of Multimodal Prompt Elements on Diagnostic Performance of GPT-4V in Challenging Brain MRI Cases</w:t>
            </w:r>
          </w:p>
        </w:tc>
        <w:tc>
          <w:tcPr>
            <w:tcW w:w="2271" w:type="dxa"/>
            <w:vAlign w:val="center"/>
            <w:hideMark/>
          </w:tcPr>
          <w:p w14:paraId="0C8743EA" w14:textId="77777777" w:rsidR="0060262A" w:rsidRPr="0060262A" w:rsidRDefault="0060262A" w:rsidP="001B6DA1">
            <w:pPr>
              <w:bidi/>
              <w:jc w:val="center"/>
              <w:rPr>
                <w:rFonts w:cs="B Nazanin"/>
              </w:rPr>
            </w:pPr>
            <w:r w:rsidRPr="0060262A">
              <w:rPr>
                <w:rFonts w:cs="B Nazanin"/>
                <w:rtl/>
              </w:rPr>
              <w:t>دکتر محمدحسین محمدی</w:t>
            </w:r>
          </w:p>
        </w:tc>
        <w:tc>
          <w:tcPr>
            <w:tcW w:w="887" w:type="dxa"/>
            <w:vAlign w:val="center"/>
          </w:tcPr>
          <w:p w14:paraId="4FD0BAED" w14:textId="369B42B2" w:rsidR="0060262A" w:rsidRPr="0060262A" w:rsidRDefault="0060262A" w:rsidP="001B6DA1">
            <w:pPr>
              <w:bidi/>
              <w:jc w:val="center"/>
              <w:rPr>
                <w:rFonts w:cs="B Nazanin"/>
                <w:rtl/>
              </w:rPr>
            </w:pPr>
            <w:r w:rsidRPr="0060262A">
              <w:rPr>
                <w:rFonts w:cs="B Nazanin"/>
                <w:rtl/>
              </w:rPr>
              <w:t>آبان</w:t>
            </w:r>
          </w:p>
        </w:tc>
      </w:tr>
      <w:tr w:rsidR="0060262A" w:rsidRPr="0060262A" w14:paraId="79C89CAC" w14:textId="41AE73BA" w:rsidTr="001B6DA1">
        <w:trPr>
          <w:tblCellSpacing w:w="15" w:type="dxa"/>
          <w:jc w:val="center"/>
        </w:trPr>
        <w:tc>
          <w:tcPr>
            <w:tcW w:w="696" w:type="dxa"/>
            <w:vAlign w:val="center"/>
          </w:tcPr>
          <w:p w14:paraId="33D7E9FD" w14:textId="78729E8E" w:rsidR="0060262A" w:rsidRPr="0060262A" w:rsidRDefault="0060262A" w:rsidP="001B6DA1">
            <w:pPr>
              <w:bidi/>
              <w:jc w:val="center"/>
              <w:rPr>
                <w:rFonts w:cs="B Nazanin"/>
                <w:b/>
                <w:bCs/>
              </w:rPr>
            </w:pPr>
            <w:r w:rsidRPr="0060262A">
              <w:rPr>
                <w:rFonts w:cs="B Nazanin"/>
              </w:rPr>
              <w:t>2025</w:t>
            </w:r>
          </w:p>
        </w:tc>
        <w:tc>
          <w:tcPr>
            <w:tcW w:w="7190" w:type="dxa"/>
            <w:vAlign w:val="center"/>
            <w:hideMark/>
          </w:tcPr>
          <w:p w14:paraId="2E862768" w14:textId="796F2112" w:rsidR="0060262A" w:rsidRPr="0060262A" w:rsidRDefault="0060262A" w:rsidP="001B6DA1">
            <w:pPr>
              <w:bidi/>
              <w:jc w:val="center"/>
              <w:rPr>
                <w:rFonts w:asciiTheme="majorBidi" w:hAnsiTheme="majorBidi" w:cstheme="majorBidi"/>
              </w:rPr>
            </w:pPr>
            <w:r w:rsidRPr="0060262A">
              <w:rPr>
                <w:rFonts w:asciiTheme="majorBidi" w:hAnsiTheme="majorBidi" w:cstheme="majorBidi"/>
                <w:b/>
                <w:bCs/>
              </w:rPr>
              <w:t xml:space="preserve">Deep Learning </w:t>
            </w:r>
            <w:r w:rsidRPr="0060262A">
              <w:rPr>
                <w:rFonts w:asciiTheme="majorBidi" w:hAnsiTheme="majorBidi" w:cstheme="majorBidi"/>
                <w:b/>
                <w:bCs/>
              </w:rPr>
              <w:t>Super resolution</w:t>
            </w:r>
            <w:r w:rsidRPr="0060262A">
              <w:rPr>
                <w:rFonts w:asciiTheme="majorBidi" w:hAnsiTheme="majorBidi" w:cstheme="majorBidi"/>
                <w:b/>
                <w:bCs/>
              </w:rPr>
              <w:t xml:space="preserve"> for Accelerated Knee MRI Using Arthroscopy Validation</w:t>
            </w:r>
          </w:p>
        </w:tc>
        <w:tc>
          <w:tcPr>
            <w:tcW w:w="2271" w:type="dxa"/>
            <w:vAlign w:val="center"/>
            <w:hideMark/>
          </w:tcPr>
          <w:p w14:paraId="584C14D9" w14:textId="77777777" w:rsidR="0060262A" w:rsidRPr="0060262A" w:rsidRDefault="0060262A" w:rsidP="001B6DA1">
            <w:pPr>
              <w:bidi/>
              <w:jc w:val="center"/>
              <w:rPr>
                <w:rFonts w:cs="B Nazanin"/>
              </w:rPr>
            </w:pPr>
            <w:r w:rsidRPr="0060262A">
              <w:rPr>
                <w:rFonts w:cs="B Nazanin"/>
                <w:rtl/>
              </w:rPr>
              <w:t>دکتر آذین برنجی</w:t>
            </w:r>
          </w:p>
        </w:tc>
        <w:tc>
          <w:tcPr>
            <w:tcW w:w="887" w:type="dxa"/>
            <w:vAlign w:val="center"/>
          </w:tcPr>
          <w:p w14:paraId="32492CEE" w14:textId="7D5A890B" w:rsidR="0060262A" w:rsidRPr="0060262A" w:rsidRDefault="0060262A" w:rsidP="001B6DA1">
            <w:pPr>
              <w:bidi/>
              <w:jc w:val="center"/>
              <w:rPr>
                <w:rFonts w:cs="B Nazanin"/>
                <w:rtl/>
              </w:rPr>
            </w:pPr>
            <w:r w:rsidRPr="0060262A">
              <w:rPr>
                <w:rFonts w:cs="B Nazanin"/>
                <w:rtl/>
              </w:rPr>
              <w:t>آذر</w:t>
            </w:r>
          </w:p>
        </w:tc>
      </w:tr>
      <w:tr w:rsidR="0060262A" w:rsidRPr="0060262A" w14:paraId="171C9622" w14:textId="2CECBCF3" w:rsidTr="001B6DA1">
        <w:trPr>
          <w:tblCellSpacing w:w="15" w:type="dxa"/>
          <w:jc w:val="center"/>
        </w:trPr>
        <w:tc>
          <w:tcPr>
            <w:tcW w:w="696" w:type="dxa"/>
            <w:vAlign w:val="center"/>
          </w:tcPr>
          <w:p w14:paraId="7914540A" w14:textId="603997E8" w:rsidR="0060262A" w:rsidRPr="0060262A" w:rsidRDefault="0060262A" w:rsidP="001B6DA1">
            <w:pPr>
              <w:bidi/>
              <w:jc w:val="center"/>
              <w:rPr>
                <w:rFonts w:cs="B Nazanin"/>
                <w:b/>
                <w:bCs/>
              </w:rPr>
            </w:pPr>
            <w:r w:rsidRPr="0060262A">
              <w:rPr>
                <w:rFonts w:cs="B Nazanin"/>
              </w:rPr>
              <w:t>2025</w:t>
            </w:r>
          </w:p>
        </w:tc>
        <w:tc>
          <w:tcPr>
            <w:tcW w:w="7190" w:type="dxa"/>
            <w:vAlign w:val="center"/>
            <w:hideMark/>
          </w:tcPr>
          <w:p w14:paraId="58C82AD1" w14:textId="4A6FEEA6" w:rsidR="0060262A" w:rsidRPr="0060262A" w:rsidRDefault="0060262A" w:rsidP="001B6DA1">
            <w:pPr>
              <w:bidi/>
              <w:jc w:val="center"/>
              <w:rPr>
                <w:rFonts w:asciiTheme="majorBidi" w:hAnsiTheme="majorBidi" w:cstheme="majorBidi"/>
              </w:rPr>
            </w:pPr>
            <w:r w:rsidRPr="0060262A">
              <w:rPr>
                <w:rFonts w:asciiTheme="majorBidi" w:hAnsiTheme="majorBidi" w:cstheme="majorBidi"/>
                <w:b/>
                <w:bCs/>
              </w:rPr>
              <w:t>Coronary Plaque Quantification with Ultrahigh-Spatial-Resolution Photon-counting Detector CT</w:t>
            </w:r>
          </w:p>
        </w:tc>
        <w:tc>
          <w:tcPr>
            <w:tcW w:w="2271" w:type="dxa"/>
            <w:vAlign w:val="center"/>
            <w:hideMark/>
          </w:tcPr>
          <w:p w14:paraId="5C5DD761" w14:textId="77777777" w:rsidR="0060262A" w:rsidRPr="0060262A" w:rsidRDefault="0060262A" w:rsidP="001B6DA1">
            <w:pPr>
              <w:bidi/>
              <w:jc w:val="center"/>
              <w:rPr>
                <w:rFonts w:cs="B Nazanin"/>
              </w:rPr>
            </w:pPr>
            <w:r w:rsidRPr="0060262A">
              <w:rPr>
                <w:rFonts w:cs="B Nazanin"/>
                <w:rtl/>
              </w:rPr>
              <w:t>دکتر مسعود علینقی پور</w:t>
            </w:r>
          </w:p>
        </w:tc>
        <w:tc>
          <w:tcPr>
            <w:tcW w:w="887" w:type="dxa"/>
            <w:vAlign w:val="center"/>
          </w:tcPr>
          <w:p w14:paraId="05371087" w14:textId="154857CB" w:rsidR="0060262A" w:rsidRPr="0060262A" w:rsidRDefault="0060262A" w:rsidP="001B6DA1">
            <w:pPr>
              <w:bidi/>
              <w:jc w:val="center"/>
              <w:rPr>
                <w:rFonts w:cs="B Nazanin"/>
                <w:rtl/>
              </w:rPr>
            </w:pPr>
            <w:r w:rsidRPr="0060262A">
              <w:rPr>
                <w:rFonts w:cs="B Nazanin"/>
                <w:rtl/>
              </w:rPr>
              <w:t>دی</w:t>
            </w:r>
          </w:p>
        </w:tc>
      </w:tr>
      <w:tr w:rsidR="0060262A" w:rsidRPr="0060262A" w14:paraId="3D25427D" w14:textId="1A2E1DEE" w:rsidTr="001B6DA1">
        <w:trPr>
          <w:tblCellSpacing w:w="15" w:type="dxa"/>
          <w:jc w:val="center"/>
        </w:trPr>
        <w:tc>
          <w:tcPr>
            <w:tcW w:w="696" w:type="dxa"/>
            <w:vAlign w:val="center"/>
          </w:tcPr>
          <w:p w14:paraId="529E9902" w14:textId="1C8595E5" w:rsidR="0060262A" w:rsidRPr="0060262A" w:rsidRDefault="0060262A" w:rsidP="001B6DA1">
            <w:pPr>
              <w:bidi/>
              <w:jc w:val="center"/>
              <w:rPr>
                <w:rFonts w:cs="B Nazanin"/>
                <w:b/>
                <w:bCs/>
              </w:rPr>
            </w:pPr>
            <w:r w:rsidRPr="0060262A">
              <w:rPr>
                <w:rFonts w:cs="B Nazanin"/>
              </w:rPr>
              <w:t>2025</w:t>
            </w:r>
          </w:p>
        </w:tc>
        <w:tc>
          <w:tcPr>
            <w:tcW w:w="7190" w:type="dxa"/>
            <w:vAlign w:val="center"/>
            <w:hideMark/>
          </w:tcPr>
          <w:p w14:paraId="3F7F157B" w14:textId="38D2636A" w:rsidR="0060262A" w:rsidRPr="0060262A" w:rsidRDefault="0060262A" w:rsidP="001B6DA1">
            <w:pPr>
              <w:bidi/>
              <w:jc w:val="center"/>
              <w:rPr>
                <w:rFonts w:asciiTheme="majorBidi" w:hAnsiTheme="majorBidi" w:cstheme="majorBidi"/>
              </w:rPr>
            </w:pPr>
            <w:r w:rsidRPr="0060262A">
              <w:rPr>
                <w:rFonts w:asciiTheme="majorBidi" w:hAnsiTheme="majorBidi" w:cstheme="majorBidi"/>
                <w:b/>
                <w:bCs/>
              </w:rPr>
              <w:t>Quantification of Vascular Remodeling and Sinusoidal Capillarization to Assess Liver Fibrosis with Photoacoustic Imaging</w:t>
            </w:r>
          </w:p>
        </w:tc>
        <w:tc>
          <w:tcPr>
            <w:tcW w:w="2271" w:type="dxa"/>
            <w:vAlign w:val="center"/>
            <w:hideMark/>
          </w:tcPr>
          <w:p w14:paraId="717F5679" w14:textId="77777777" w:rsidR="0060262A" w:rsidRPr="0060262A" w:rsidRDefault="0060262A" w:rsidP="001B6DA1">
            <w:pPr>
              <w:bidi/>
              <w:jc w:val="center"/>
              <w:rPr>
                <w:rFonts w:cs="B Nazanin"/>
              </w:rPr>
            </w:pPr>
            <w:r w:rsidRPr="0060262A">
              <w:rPr>
                <w:rFonts w:cs="B Nazanin"/>
                <w:rtl/>
              </w:rPr>
              <w:t>دکتر محمدامین عبدلی نسب</w:t>
            </w:r>
          </w:p>
        </w:tc>
        <w:tc>
          <w:tcPr>
            <w:tcW w:w="887" w:type="dxa"/>
            <w:vAlign w:val="center"/>
          </w:tcPr>
          <w:p w14:paraId="0706D68C" w14:textId="135CD6B3" w:rsidR="0060262A" w:rsidRPr="0060262A" w:rsidRDefault="0060262A" w:rsidP="001B6DA1">
            <w:pPr>
              <w:bidi/>
              <w:jc w:val="center"/>
              <w:rPr>
                <w:rFonts w:cs="B Nazanin"/>
                <w:rtl/>
              </w:rPr>
            </w:pPr>
            <w:r w:rsidRPr="0060262A">
              <w:rPr>
                <w:rFonts w:cs="B Nazanin"/>
                <w:rtl/>
              </w:rPr>
              <w:t>بهمن</w:t>
            </w:r>
          </w:p>
        </w:tc>
      </w:tr>
      <w:tr w:rsidR="0060262A" w:rsidRPr="0060262A" w14:paraId="38E36F62" w14:textId="68535E28" w:rsidTr="001B6DA1">
        <w:trPr>
          <w:tblCellSpacing w:w="15" w:type="dxa"/>
          <w:jc w:val="center"/>
        </w:trPr>
        <w:tc>
          <w:tcPr>
            <w:tcW w:w="696" w:type="dxa"/>
            <w:vAlign w:val="center"/>
          </w:tcPr>
          <w:p w14:paraId="0207F8D2" w14:textId="4BD43A46" w:rsidR="0060262A" w:rsidRPr="0060262A" w:rsidRDefault="0060262A" w:rsidP="001B6DA1">
            <w:pPr>
              <w:bidi/>
              <w:jc w:val="center"/>
              <w:rPr>
                <w:rFonts w:cs="B Nazanin"/>
                <w:b/>
                <w:bCs/>
              </w:rPr>
            </w:pPr>
            <w:r w:rsidRPr="0060262A">
              <w:rPr>
                <w:rFonts w:cs="B Nazanin"/>
              </w:rPr>
              <w:t>2025</w:t>
            </w:r>
          </w:p>
        </w:tc>
        <w:tc>
          <w:tcPr>
            <w:tcW w:w="7190" w:type="dxa"/>
            <w:vAlign w:val="center"/>
            <w:hideMark/>
          </w:tcPr>
          <w:p w14:paraId="66D9653B" w14:textId="05549389" w:rsidR="0060262A" w:rsidRPr="0060262A" w:rsidRDefault="0060262A" w:rsidP="001B6DA1">
            <w:pPr>
              <w:bidi/>
              <w:jc w:val="center"/>
              <w:rPr>
                <w:rFonts w:asciiTheme="majorBidi" w:hAnsiTheme="majorBidi" w:cstheme="majorBidi"/>
              </w:rPr>
            </w:pPr>
            <w:r w:rsidRPr="0060262A">
              <w:rPr>
                <w:rFonts w:asciiTheme="majorBidi" w:hAnsiTheme="majorBidi" w:cstheme="majorBidi"/>
                <w:b/>
                <w:bCs/>
              </w:rPr>
              <w:t>Management and Prevention of Hypersensitivity Reactions to Radiocontrast Media: A Consensus Statement</w:t>
            </w:r>
          </w:p>
        </w:tc>
        <w:tc>
          <w:tcPr>
            <w:tcW w:w="2271" w:type="dxa"/>
            <w:vAlign w:val="center"/>
            <w:hideMark/>
          </w:tcPr>
          <w:p w14:paraId="49A77940" w14:textId="77777777" w:rsidR="0060262A" w:rsidRPr="0060262A" w:rsidRDefault="0060262A" w:rsidP="001B6DA1">
            <w:pPr>
              <w:bidi/>
              <w:jc w:val="center"/>
              <w:rPr>
                <w:rFonts w:cs="B Nazanin"/>
              </w:rPr>
            </w:pPr>
            <w:r w:rsidRPr="0060262A">
              <w:rPr>
                <w:rFonts w:cs="B Nazanin"/>
                <w:rtl/>
              </w:rPr>
              <w:t>دکتر ابراهیم داجلری</w:t>
            </w:r>
          </w:p>
        </w:tc>
        <w:tc>
          <w:tcPr>
            <w:tcW w:w="887" w:type="dxa"/>
            <w:vAlign w:val="center"/>
          </w:tcPr>
          <w:p w14:paraId="2F04C23F" w14:textId="6BA53D3C" w:rsidR="0060262A" w:rsidRPr="0060262A" w:rsidRDefault="0060262A" w:rsidP="001B6DA1">
            <w:pPr>
              <w:bidi/>
              <w:jc w:val="center"/>
              <w:rPr>
                <w:rFonts w:cs="B Nazanin"/>
                <w:rtl/>
              </w:rPr>
            </w:pPr>
            <w:r w:rsidRPr="0060262A">
              <w:rPr>
                <w:rFonts w:cs="B Nazanin"/>
                <w:rtl/>
              </w:rPr>
              <w:t>اسفند</w:t>
            </w:r>
          </w:p>
        </w:tc>
      </w:tr>
    </w:tbl>
    <w:p w14:paraId="7A9AA79F" w14:textId="77777777" w:rsidR="00991E2F" w:rsidRDefault="00991E2F"/>
    <w:sectPr w:rsidR="00991E2F" w:rsidSect="0060262A">
      <w:headerReference w:type="default" r:id="rId6"/>
      <w:pgSz w:w="12240" w:h="15840"/>
      <w:pgMar w:top="567" w:right="567" w:bottom="567" w:left="567" w:header="397" w:footer="51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3D2C5E" w14:textId="77777777" w:rsidR="008B3BB8" w:rsidRDefault="008B3BB8" w:rsidP="0060262A">
      <w:pPr>
        <w:spacing w:after="0" w:line="240" w:lineRule="auto"/>
      </w:pPr>
      <w:r>
        <w:separator/>
      </w:r>
    </w:p>
  </w:endnote>
  <w:endnote w:type="continuationSeparator" w:id="0">
    <w:p w14:paraId="3DFEAED0" w14:textId="77777777" w:rsidR="008B3BB8" w:rsidRDefault="008B3BB8" w:rsidP="006026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42527F" w14:textId="77777777" w:rsidR="008B3BB8" w:rsidRDefault="008B3BB8" w:rsidP="0060262A">
      <w:pPr>
        <w:spacing w:after="0" w:line="240" w:lineRule="auto"/>
      </w:pPr>
      <w:r>
        <w:separator/>
      </w:r>
    </w:p>
  </w:footnote>
  <w:footnote w:type="continuationSeparator" w:id="0">
    <w:p w14:paraId="6EF17A2B" w14:textId="77777777" w:rsidR="008B3BB8" w:rsidRDefault="008B3BB8" w:rsidP="006026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ED920C" w14:textId="4B0885CA" w:rsidR="0060262A" w:rsidRDefault="0060262A" w:rsidP="0060262A">
    <w:pPr>
      <w:pStyle w:val="Header"/>
      <w:bidi/>
      <w:jc w:val="center"/>
      <w:rPr>
        <w:rFonts w:cs="B Titr"/>
        <w:sz w:val="36"/>
        <w:szCs w:val="36"/>
        <w:rtl/>
        <w:lang w:bidi="fa-IR"/>
      </w:rPr>
    </w:pPr>
    <w:r w:rsidRPr="0060262A">
      <w:rPr>
        <w:rFonts w:cs="B Titr" w:hint="cs"/>
        <w:sz w:val="36"/>
        <w:szCs w:val="36"/>
        <w:rtl/>
        <w:lang w:bidi="fa-IR"/>
      </w:rPr>
      <w:t>برنامه ژورنال کلاب گروه رادیولوژی 1405</w:t>
    </w:r>
  </w:p>
  <w:p w14:paraId="4F1B6DCD" w14:textId="77777777" w:rsidR="0060262A" w:rsidRPr="0060262A" w:rsidRDefault="0060262A" w:rsidP="0060262A">
    <w:pPr>
      <w:pStyle w:val="Header"/>
      <w:bidi/>
      <w:jc w:val="center"/>
      <w:rPr>
        <w:rFonts w:cs="B Titr" w:hint="cs"/>
        <w:sz w:val="12"/>
        <w:szCs w:val="12"/>
        <w:lang w:bidi="fa-IR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7C4"/>
    <w:rsid w:val="000F3768"/>
    <w:rsid w:val="00124F5B"/>
    <w:rsid w:val="001B6DA1"/>
    <w:rsid w:val="001D77C4"/>
    <w:rsid w:val="0060262A"/>
    <w:rsid w:val="006454BC"/>
    <w:rsid w:val="008B3BB8"/>
    <w:rsid w:val="00991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8D87F2"/>
  <w15:chartTrackingRefBased/>
  <w15:docId w15:val="{D0B49921-D5E2-48FA-843B-F90256F527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D77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D77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D77C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D77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D77C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D77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D77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D77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D77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D77C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D77C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D77C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D77C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D77C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D77C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D77C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D77C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D77C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D77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D77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D77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D77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D77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D77C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D77C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D77C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77C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77C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D77C4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026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262A"/>
  </w:style>
  <w:style w:type="paragraph" w:styleId="Footer">
    <w:name w:val="footer"/>
    <w:basedOn w:val="Normal"/>
    <w:link w:val="FooterChar"/>
    <w:uiPriority w:val="99"/>
    <w:unhideWhenUsed/>
    <w:rsid w:val="006026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26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234</Words>
  <Characters>1335</Characters>
  <Application>Microsoft Office Word</Application>
  <DocSecurity>0</DocSecurity>
  <Lines>11</Lines>
  <Paragraphs>3</Paragraphs>
  <ScaleCrop>false</ScaleCrop>
  <Company/>
  <LinksUpToDate>false</LinksUpToDate>
  <CharactersWithSpaces>1566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نجمه ترک زاده پورماهانی</dc:creator>
  <cp:keywords/>
  <dc:description/>
  <cp:lastModifiedBy>نجمه ترک زاده پورماهانی</cp:lastModifiedBy>
  <cp:revision>7</cp:revision>
  <cp:lastPrinted>2026-07-20T06:47:00Z</cp:lastPrinted>
  <dcterms:created xsi:type="dcterms:W3CDTF">2026-07-20T06:36:00Z</dcterms:created>
  <dcterms:modified xsi:type="dcterms:W3CDTF">2026-07-20T06:48:00Z</dcterms:modified>
</cp:coreProperties>
</file>