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80F" w:rsidRPr="00347267" w:rsidRDefault="00347267" w:rsidP="0034726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</w:t>
      </w:r>
      <w:r w:rsidRPr="007E0D58">
        <w:rPr>
          <w:rFonts w:hint="cs"/>
          <w:b/>
          <w:bCs/>
          <w:sz w:val="36"/>
          <w:szCs w:val="36"/>
          <w:rtl/>
        </w:rPr>
        <w:t xml:space="preserve">روتیشن دستیاران سال </w:t>
      </w:r>
      <w:r w:rsidRPr="007E0D58">
        <w:rPr>
          <w:rFonts w:hint="cs"/>
          <w:b/>
          <w:bCs/>
          <w:sz w:val="36"/>
          <w:szCs w:val="36"/>
          <w:rtl/>
          <w:cs/>
        </w:rPr>
        <w:t>چهارم</w:t>
      </w:r>
      <w:r w:rsidRPr="007E0D58">
        <w:rPr>
          <w:rFonts w:hint="cs"/>
          <w:b/>
          <w:bCs/>
          <w:sz w:val="36"/>
          <w:szCs w:val="36"/>
          <w:rtl/>
        </w:rPr>
        <w:t xml:space="preserve"> گروه رادیولوژی شش ماهه </w:t>
      </w:r>
      <w:r w:rsidRPr="007E0D58">
        <w:rPr>
          <w:rFonts w:hint="cs"/>
          <w:b/>
          <w:bCs/>
          <w:sz w:val="36"/>
          <w:szCs w:val="36"/>
          <w:rtl/>
          <w:cs/>
        </w:rPr>
        <w:t>دوم</w:t>
      </w:r>
      <w:r w:rsidRPr="007E0D58">
        <w:rPr>
          <w:rFonts w:hint="cs"/>
          <w:b/>
          <w:bCs/>
          <w:sz w:val="36"/>
          <w:szCs w:val="36"/>
          <w:rtl/>
        </w:rPr>
        <w:t xml:space="preserve"> سال99</w:t>
      </w:r>
    </w:p>
    <w:tbl>
      <w:tblPr>
        <w:tblStyle w:val="TableGrid"/>
        <w:bidiVisual/>
        <w:tblW w:w="8501" w:type="dxa"/>
        <w:tblInd w:w="1177" w:type="dxa"/>
        <w:tblLook w:val="04A0" w:firstRow="1" w:lastRow="0" w:firstColumn="1" w:lastColumn="0" w:noHBand="0" w:noVBand="1"/>
      </w:tblPr>
      <w:tblGrid>
        <w:gridCol w:w="2134"/>
        <w:gridCol w:w="3123"/>
        <w:gridCol w:w="3244"/>
      </w:tblGrid>
      <w:tr w:rsidR="00BD080F" w:rsidTr="007E0D58">
        <w:trPr>
          <w:trHeight w:val="567"/>
        </w:trPr>
        <w:tc>
          <w:tcPr>
            <w:tcW w:w="2134" w:type="dxa"/>
          </w:tcPr>
          <w:p w:rsidR="00BD080F" w:rsidRDefault="00BD080F">
            <w:pPr>
              <w:spacing w:after="0" w:line="240" w:lineRule="auto"/>
              <w:ind w:leftChars="-150" w:left="-318" w:rightChars="700" w:right="1540" w:hanging="12"/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123" w:type="dxa"/>
          </w:tcPr>
          <w:p w:rsidR="00BD080F" w:rsidRDefault="00347267">
            <w:pPr>
              <w:spacing w:after="0" w:line="240" w:lineRule="auto"/>
              <w:ind w:leftChars="-20" w:left="-40" w:hanging="4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افضلی پور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MRI</w:t>
            </w:r>
          </w:p>
        </w:tc>
      </w:tr>
      <w:tr w:rsidR="00BD080F" w:rsidTr="007E0D58">
        <w:trPr>
          <w:trHeight w:val="537"/>
        </w:trPr>
        <w:tc>
          <w:tcPr>
            <w:tcW w:w="213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cs/>
              </w:rPr>
              <w:t>شهریور</w:t>
            </w:r>
          </w:p>
        </w:tc>
        <w:tc>
          <w:tcPr>
            <w:tcW w:w="3123" w:type="dxa"/>
          </w:tcPr>
          <w:p w:rsidR="00BD080F" w:rsidRDefault="00347267" w:rsidP="007E0D58">
            <w:pPr>
              <w:wordWrap w:val="0"/>
              <w:spacing w:after="0" w:line="240" w:lineRule="auto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دکترباقری</w:t>
            </w:r>
            <w:r>
              <w:rPr>
                <w:rFonts w:hint="cs"/>
                <w:sz w:val="36"/>
                <w:szCs w:val="36"/>
                <w:rtl/>
                <w:cs/>
              </w:rPr>
              <w:t xml:space="preserve"> پور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دکترخردی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دکترنوربخش</w:t>
            </w:r>
          </w:p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دکتردیانت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دکترپریزاد</w:t>
            </w:r>
          </w:p>
          <w:p w:rsidR="00BD080F" w:rsidRDefault="00BD080F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</w:p>
        </w:tc>
      </w:tr>
      <w:tr w:rsidR="00BD080F" w:rsidTr="007E0D58">
        <w:trPr>
          <w:trHeight w:val="538"/>
        </w:trPr>
        <w:tc>
          <w:tcPr>
            <w:tcW w:w="213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cs/>
              </w:rPr>
              <w:t>مهر</w:t>
            </w:r>
          </w:p>
        </w:tc>
        <w:tc>
          <w:tcPr>
            <w:tcW w:w="3123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دکتردیانت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دکترخردی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دکترنوربخش</w:t>
            </w:r>
          </w:p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دکترباقری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دکترپریزاد</w:t>
            </w:r>
          </w:p>
          <w:p w:rsidR="00BD080F" w:rsidRDefault="00BD080F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</w:p>
        </w:tc>
      </w:tr>
      <w:tr w:rsidR="00BD080F" w:rsidTr="007E0D58">
        <w:trPr>
          <w:trHeight w:val="537"/>
        </w:trPr>
        <w:tc>
          <w:tcPr>
            <w:tcW w:w="213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cs/>
              </w:rPr>
              <w:t>آبان</w:t>
            </w:r>
          </w:p>
        </w:tc>
        <w:tc>
          <w:tcPr>
            <w:tcW w:w="3123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دکترپریزاد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دکترخردی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دکترنوربخش</w:t>
            </w:r>
          </w:p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دکتردیانت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دکترباقری</w:t>
            </w:r>
          </w:p>
          <w:p w:rsidR="00BD080F" w:rsidRDefault="00BD080F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</w:p>
        </w:tc>
      </w:tr>
      <w:tr w:rsidR="00BD080F" w:rsidTr="007E0D58">
        <w:trPr>
          <w:trHeight w:val="552"/>
        </w:trPr>
        <w:tc>
          <w:tcPr>
            <w:tcW w:w="213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cs/>
              </w:rPr>
              <w:t>آذر</w:t>
            </w:r>
          </w:p>
        </w:tc>
        <w:tc>
          <w:tcPr>
            <w:tcW w:w="3123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دکترنوربخش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دکترخردی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دکتردیانت</w:t>
            </w:r>
          </w:p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دکترباقری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دکترپریزاد</w:t>
            </w:r>
          </w:p>
          <w:p w:rsidR="00BD080F" w:rsidRDefault="00BD080F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</w:p>
        </w:tc>
      </w:tr>
      <w:tr w:rsidR="00BD080F" w:rsidTr="007E0D58">
        <w:trPr>
          <w:trHeight w:val="537"/>
        </w:trPr>
        <w:tc>
          <w:tcPr>
            <w:tcW w:w="2134" w:type="dxa"/>
          </w:tcPr>
          <w:p w:rsidR="00BD080F" w:rsidRDefault="00347267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  <w:cs/>
              </w:rPr>
              <w:t>دی</w:t>
            </w:r>
          </w:p>
        </w:tc>
        <w:tc>
          <w:tcPr>
            <w:tcW w:w="3123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دکترخردی</w:t>
            </w:r>
          </w:p>
        </w:tc>
        <w:tc>
          <w:tcPr>
            <w:tcW w:w="3244" w:type="dxa"/>
          </w:tcPr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دکترنوربخش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دکتردیانت</w:t>
            </w:r>
          </w:p>
          <w:p w:rsidR="00BD080F" w:rsidRDefault="00347267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  <w:r>
              <w:rPr>
                <w:rFonts w:hint="cs"/>
                <w:sz w:val="36"/>
                <w:szCs w:val="36"/>
                <w:rtl/>
                <w:cs/>
              </w:rPr>
              <w:t>دکترباقری</w:t>
            </w:r>
            <w:r>
              <w:rPr>
                <w:rFonts w:hint="cs"/>
                <w:sz w:val="36"/>
                <w:szCs w:val="36"/>
                <w:rtl/>
                <w:cs/>
              </w:rPr>
              <w:t>-</w:t>
            </w:r>
            <w:r>
              <w:rPr>
                <w:rFonts w:hint="cs"/>
                <w:sz w:val="36"/>
                <w:szCs w:val="36"/>
                <w:rtl/>
                <w:cs/>
              </w:rPr>
              <w:t>دکترپریزاد</w:t>
            </w:r>
          </w:p>
          <w:p w:rsidR="00BD080F" w:rsidRDefault="00BD080F">
            <w:pPr>
              <w:spacing w:after="0" w:line="240" w:lineRule="auto"/>
              <w:jc w:val="center"/>
              <w:rPr>
                <w:sz w:val="36"/>
                <w:szCs w:val="36"/>
                <w:rtl/>
                <w:cs/>
              </w:rPr>
            </w:pPr>
          </w:p>
        </w:tc>
      </w:tr>
    </w:tbl>
    <w:p w:rsidR="00347267" w:rsidRDefault="00347267" w:rsidP="007E0D58">
      <w:pPr>
        <w:jc w:val="center"/>
        <w:rPr>
          <w:rtl/>
        </w:rPr>
      </w:pPr>
    </w:p>
    <w:p w:rsidR="00BD080F" w:rsidRDefault="007E0D58" w:rsidP="007E0D58">
      <w:pPr>
        <w:jc w:val="center"/>
        <w:rPr>
          <w:rFonts w:hint="cs"/>
          <w:rtl/>
        </w:rPr>
      </w:pPr>
      <w:bookmarkStart w:id="0" w:name="_GoBack"/>
      <w:bookmarkEnd w:id="0"/>
      <w:r>
        <w:rPr>
          <w:rFonts w:hint="cs"/>
          <w:rtl/>
        </w:rPr>
        <w:t>دکتر احمد انحصاری</w:t>
      </w:r>
    </w:p>
    <w:p w:rsidR="007E0D58" w:rsidRDefault="007E0D58" w:rsidP="007E0D58">
      <w:pPr>
        <w:jc w:val="center"/>
      </w:pPr>
      <w:r>
        <w:rPr>
          <w:rFonts w:hint="cs"/>
          <w:rtl/>
        </w:rPr>
        <w:t>مدیرگروه رادیولوژی</w:t>
      </w:r>
    </w:p>
    <w:sectPr w:rsidR="007E0D58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47267"/>
    <w:rsid w:val="003A4C62"/>
    <w:rsid w:val="003D6075"/>
    <w:rsid w:val="005E0EF6"/>
    <w:rsid w:val="007E0D58"/>
    <w:rsid w:val="00B0780D"/>
    <w:rsid w:val="00B94723"/>
    <w:rsid w:val="00BD080F"/>
    <w:rsid w:val="00D77B2F"/>
    <w:rsid w:val="00E37C83"/>
    <w:rsid w:val="00F86202"/>
    <w:rsid w:val="5AF3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DE822F"/>
  <w15:docId w15:val="{0B4678D8-AF2B-4322-B6CB-3F688254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60</cp:revision>
  <cp:lastPrinted>2020-04-15T07:56:00Z</cp:lastPrinted>
  <dcterms:created xsi:type="dcterms:W3CDTF">2020-04-15T07:39:00Z</dcterms:created>
  <dcterms:modified xsi:type="dcterms:W3CDTF">2020-08-22T06:42:00Z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