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B0" w:rsidRDefault="006A6C4A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    روتیشن دستیاران سال دوم گروه رادیولوژی شش ماهه اول سال تحصیلی1400</w:t>
      </w:r>
    </w:p>
    <w:p w:rsidR="005A19B0" w:rsidRDefault="005A19B0">
      <w:pPr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13976" w:type="dxa"/>
        <w:tblInd w:w="198" w:type="dxa"/>
        <w:tblLook w:val="04A0" w:firstRow="1" w:lastRow="0" w:firstColumn="1" w:lastColumn="0" w:noHBand="0" w:noVBand="1"/>
      </w:tblPr>
      <w:tblGrid>
        <w:gridCol w:w="1514"/>
        <w:gridCol w:w="1701"/>
        <w:gridCol w:w="1559"/>
        <w:gridCol w:w="1559"/>
        <w:gridCol w:w="1843"/>
        <w:gridCol w:w="1843"/>
        <w:gridCol w:w="1701"/>
        <w:gridCol w:w="2256"/>
      </w:tblGrid>
      <w:tr w:rsidR="005A19B0" w:rsidTr="0047746E">
        <w:trPr>
          <w:trHeight w:val="567"/>
        </w:trPr>
        <w:tc>
          <w:tcPr>
            <w:tcW w:w="1514" w:type="dxa"/>
          </w:tcPr>
          <w:p w:rsidR="005A19B0" w:rsidRDefault="005A19B0" w:rsidP="004774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</w:p>
        </w:tc>
        <w:tc>
          <w:tcPr>
            <w:tcW w:w="1701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فیلیپس</w:t>
            </w:r>
          </w:p>
        </w:tc>
        <w:tc>
          <w:tcPr>
            <w:tcW w:w="1559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ماندری</w:t>
            </w:r>
          </w:p>
        </w:tc>
        <w:tc>
          <w:tcPr>
            <w:tcW w:w="1559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>Brain CT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افضلی پور</w:t>
            </w:r>
          </w:p>
        </w:tc>
        <w:tc>
          <w:tcPr>
            <w:tcW w:w="1843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سونوگرافی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شفا</w:t>
            </w:r>
          </w:p>
        </w:tc>
        <w:tc>
          <w:tcPr>
            <w:tcW w:w="1843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Brain</w:t>
            </w:r>
            <w:r>
              <w:rPr>
                <w:b/>
                <w:bCs/>
                <w:sz w:val="36"/>
                <w:szCs w:val="36"/>
              </w:rPr>
              <w:t xml:space="preserve"> CT</w:t>
            </w:r>
          </w:p>
          <w:p w:rsidR="0047746E" w:rsidRDefault="0047746E" w:rsidP="0047746E">
            <w:pPr>
              <w:wordWrap w:val="0"/>
              <w:spacing w:after="0" w:line="24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شفا</w:t>
            </w:r>
          </w:p>
        </w:tc>
        <w:tc>
          <w:tcPr>
            <w:tcW w:w="1701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باهنر</w:t>
            </w:r>
          </w:p>
        </w:tc>
        <w:tc>
          <w:tcPr>
            <w:tcW w:w="2256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Brain CT</w:t>
            </w:r>
          </w:p>
          <w:p w:rsidR="0047746E" w:rsidRDefault="0047746E" w:rsidP="0047746E">
            <w:pPr>
              <w:wordWrap w:val="0"/>
              <w:spacing w:after="0" w:line="24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باهنر</w:t>
            </w:r>
          </w:p>
        </w:tc>
      </w:tr>
      <w:tr w:rsidR="005A19B0" w:rsidTr="0047746E">
        <w:trPr>
          <w:trHeight w:val="537"/>
        </w:trPr>
        <w:tc>
          <w:tcPr>
            <w:tcW w:w="1514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شهریور</w:t>
            </w:r>
          </w:p>
        </w:tc>
        <w:tc>
          <w:tcPr>
            <w:tcW w:w="1701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دکترکرمشاهی</w:t>
            </w:r>
          </w:p>
        </w:tc>
        <w:tc>
          <w:tcPr>
            <w:tcW w:w="1559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دکترعبدلی</w:t>
            </w:r>
            <w:r>
              <w:rPr>
                <w:rFonts w:hint="cs"/>
                <w:sz w:val="24"/>
                <w:szCs w:val="24"/>
                <w:rtl/>
              </w:rPr>
              <w:t xml:space="preserve"> نسب</w:t>
            </w:r>
          </w:p>
        </w:tc>
        <w:tc>
          <w:tcPr>
            <w:tcW w:w="1559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دکتروحید</w:t>
            </w:r>
          </w:p>
        </w:tc>
        <w:tc>
          <w:tcPr>
            <w:tcW w:w="1843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دکتراسلامی</w:t>
            </w:r>
          </w:p>
        </w:tc>
        <w:tc>
          <w:tcPr>
            <w:tcW w:w="1843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دکترکریمی</w:t>
            </w:r>
          </w:p>
        </w:tc>
        <w:tc>
          <w:tcPr>
            <w:tcW w:w="1701" w:type="dxa"/>
          </w:tcPr>
          <w:p w:rsidR="0047746E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دکترآ</w:t>
            </w:r>
            <w:r>
              <w:rPr>
                <w:rFonts w:hint="cs"/>
                <w:sz w:val="24"/>
                <w:szCs w:val="24"/>
                <w:rtl/>
              </w:rPr>
              <w:t>.معروفی</w:t>
            </w:r>
          </w:p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دکترعلینقی پور</w:t>
            </w:r>
          </w:p>
        </w:tc>
        <w:tc>
          <w:tcPr>
            <w:tcW w:w="2256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</w:t>
            </w:r>
            <w:r>
              <w:rPr>
                <w:rFonts w:hint="cs"/>
                <w:sz w:val="24"/>
                <w:szCs w:val="24"/>
                <w:rtl/>
              </w:rPr>
              <w:t xml:space="preserve"> فر</w:t>
            </w:r>
          </w:p>
          <w:p w:rsidR="005A19B0" w:rsidRDefault="005A19B0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A19B0" w:rsidTr="0047746E">
        <w:trPr>
          <w:trHeight w:val="538"/>
        </w:trPr>
        <w:tc>
          <w:tcPr>
            <w:tcW w:w="1514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مهر</w:t>
            </w:r>
          </w:p>
        </w:tc>
        <w:tc>
          <w:tcPr>
            <w:tcW w:w="1701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</w:t>
            </w:r>
            <w:r>
              <w:rPr>
                <w:rFonts w:hint="cs"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1559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دکترآ.معروفی</w:t>
            </w:r>
          </w:p>
        </w:tc>
        <w:tc>
          <w:tcPr>
            <w:tcW w:w="1559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دکترعلینقی</w:t>
            </w:r>
            <w:r>
              <w:rPr>
                <w:rFonts w:hint="cs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843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دکترعبدلی</w:t>
            </w:r>
            <w:r>
              <w:rPr>
                <w:rFonts w:hint="cs"/>
                <w:sz w:val="24"/>
                <w:szCs w:val="24"/>
                <w:rtl/>
              </w:rPr>
              <w:t xml:space="preserve"> نسب</w:t>
            </w:r>
          </w:p>
        </w:tc>
        <w:tc>
          <w:tcPr>
            <w:tcW w:w="1843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دکتروحید</w:t>
            </w:r>
          </w:p>
        </w:tc>
        <w:tc>
          <w:tcPr>
            <w:tcW w:w="1701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دکترکرمشاهی</w:t>
            </w:r>
          </w:p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دکتراسلامی</w:t>
            </w:r>
          </w:p>
        </w:tc>
        <w:tc>
          <w:tcPr>
            <w:tcW w:w="2256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دکترکریمی</w:t>
            </w:r>
          </w:p>
        </w:tc>
      </w:tr>
      <w:tr w:rsidR="005A19B0" w:rsidTr="0047746E">
        <w:trPr>
          <w:trHeight w:val="537"/>
        </w:trPr>
        <w:tc>
          <w:tcPr>
            <w:tcW w:w="1514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آبان</w:t>
            </w:r>
          </w:p>
        </w:tc>
        <w:tc>
          <w:tcPr>
            <w:tcW w:w="1701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دکترکریمی</w:t>
            </w:r>
          </w:p>
        </w:tc>
        <w:tc>
          <w:tcPr>
            <w:tcW w:w="1559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دکتراسلامی</w:t>
            </w:r>
          </w:p>
        </w:tc>
        <w:tc>
          <w:tcPr>
            <w:tcW w:w="1559" w:type="dxa"/>
          </w:tcPr>
          <w:p w:rsidR="005A19B0" w:rsidRDefault="005A19B0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دکترعلینقی</w:t>
            </w:r>
            <w:r>
              <w:rPr>
                <w:rFonts w:hint="cs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843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دکترکرمشاهی</w:t>
            </w:r>
          </w:p>
        </w:tc>
        <w:tc>
          <w:tcPr>
            <w:tcW w:w="1701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</w:t>
            </w:r>
            <w:r>
              <w:rPr>
                <w:rFonts w:hint="cs"/>
                <w:sz w:val="24"/>
                <w:szCs w:val="24"/>
                <w:rtl/>
              </w:rPr>
              <w:t xml:space="preserve"> فر</w:t>
            </w:r>
          </w:p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دکترعبدلی نسب</w:t>
            </w:r>
          </w:p>
        </w:tc>
        <w:tc>
          <w:tcPr>
            <w:tcW w:w="2256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دکتروحید</w:t>
            </w:r>
          </w:p>
        </w:tc>
      </w:tr>
      <w:tr w:rsidR="005A19B0" w:rsidTr="0047746E">
        <w:trPr>
          <w:trHeight w:val="552"/>
        </w:trPr>
        <w:tc>
          <w:tcPr>
            <w:tcW w:w="1514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آذر</w:t>
            </w:r>
          </w:p>
        </w:tc>
        <w:tc>
          <w:tcPr>
            <w:tcW w:w="1701" w:type="dxa"/>
          </w:tcPr>
          <w:p w:rsidR="005A19B0" w:rsidRDefault="006A6C4A" w:rsidP="0047746E">
            <w:pPr>
              <w:wordWrap w:val="0"/>
              <w:spacing w:after="0" w:line="240" w:lineRule="auto"/>
              <w:ind w:leftChars="-263" w:left="-579" w:firstLineChars="241" w:firstLine="578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دکترعلینقی</w:t>
            </w:r>
            <w:r>
              <w:rPr>
                <w:rFonts w:hint="cs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559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</w:t>
            </w:r>
            <w:r>
              <w:rPr>
                <w:rFonts w:hint="cs"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1559" w:type="dxa"/>
          </w:tcPr>
          <w:p w:rsidR="005A19B0" w:rsidRDefault="005A19B0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دکترکرمشاهی</w:t>
            </w:r>
          </w:p>
        </w:tc>
        <w:tc>
          <w:tcPr>
            <w:tcW w:w="1843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دکترعبدلی</w:t>
            </w:r>
            <w:r>
              <w:rPr>
                <w:rFonts w:hint="cs"/>
                <w:sz w:val="24"/>
                <w:szCs w:val="24"/>
                <w:rtl/>
              </w:rPr>
              <w:t xml:space="preserve"> نسب</w:t>
            </w:r>
          </w:p>
        </w:tc>
        <w:tc>
          <w:tcPr>
            <w:tcW w:w="1701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دکترکریمی</w:t>
            </w:r>
          </w:p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دکتروحید</w:t>
            </w:r>
          </w:p>
        </w:tc>
        <w:tc>
          <w:tcPr>
            <w:tcW w:w="2256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دکتراسلامی</w:t>
            </w:r>
          </w:p>
        </w:tc>
      </w:tr>
      <w:tr w:rsidR="005A19B0" w:rsidTr="0047746E">
        <w:trPr>
          <w:trHeight w:val="537"/>
        </w:trPr>
        <w:tc>
          <w:tcPr>
            <w:tcW w:w="1514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دی</w:t>
            </w:r>
          </w:p>
        </w:tc>
        <w:tc>
          <w:tcPr>
            <w:tcW w:w="1701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دکترعبدلی</w:t>
            </w:r>
            <w:r>
              <w:rPr>
                <w:rFonts w:hint="cs"/>
                <w:sz w:val="24"/>
                <w:szCs w:val="24"/>
                <w:rtl/>
              </w:rPr>
              <w:t xml:space="preserve"> نسب</w:t>
            </w:r>
          </w:p>
        </w:tc>
        <w:tc>
          <w:tcPr>
            <w:tcW w:w="1559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دکتروحید</w:t>
            </w:r>
          </w:p>
        </w:tc>
        <w:tc>
          <w:tcPr>
            <w:tcW w:w="1559" w:type="dxa"/>
          </w:tcPr>
          <w:p w:rsidR="005A19B0" w:rsidRDefault="005A19B0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دکترکریمی</w:t>
            </w:r>
          </w:p>
        </w:tc>
        <w:tc>
          <w:tcPr>
            <w:tcW w:w="1843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دکتراسلامی</w:t>
            </w:r>
          </w:p>
        </w:tc>
        <w:tc>
          <w:tcPr>
            <w:tcW w:w="1701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</w:t>
            </w:r>
            <w:r>
              <w:rPr>
                <w:rFonts w:hint="cs"/>
                <w:sz w:val="24"/>
                <w:szCs w:val="24"/>
                <w:rtl/>
              </w:rPr>
              <w:t xml:space="preserve"> فر</w:t>
            </w:r>
          </w:p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دکترکرمشاهی</w:t>
            </w:r>
          </w:p>
        </w:tc>
        <w:tc>
          <w:tcPr>
            <w:tcW w:w="2256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دکترعلینقی</w:t>
            </w:r>
            <w:r>
              <w:rPr>
                <w:rFonts w:hint="cs"/>
                <w:sz w:val="24"/>
                <w:szCs w:val="24"/>
                <w:rtl/>
              </w:rPr>
              <w:t xml:space="preserve"> پور</w:t>
            </w:r>
          </w:p>
        </w:tc>
      </w:tr>
      <w:tr w:rsidR="005A19B0" w:rsidTr="0047746E">
        <w:trPr>
          <w:trHeight w:val="537"/>
        </w:trPr>
        <w:tc>
          <w:tcPr>
            <w:tcW w:w="1514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بهمن</w:t>
            </w:r>
          </w:p>
        </w:tc>
        <w:tc>
          <w:tcPr>
            <w:tcW w:w="1701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دکتروحید</w:t>
            </w:r>
          </w:p>
        </w:tc>
        <w:tc>
          <w:tcPr>
            <w:tcW w:w="1559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دکترکرمشاهی</w:t>
            </w:r>
          </w:p>
        </w:tc>
        <w:tc>
          <w:tcPr>
            <w:tcW w:w="1559" w:type="dxa"/>
          </w:tcPr>
          <w:p w:rsidR="005A19B0" w:rsidRDefault="005A19B0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</w:t>
            </w:r>
            <w:r>
              <w:rPr>
                <w:rFonts w:hint="cs"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1843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دکترعلینقی</w:t>
            </w:r>
            <w:r>
              <w:rPr>
                <w:rFonts w:hint="cs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701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دکتراسلامی</w:t>
            </w:r>
          </w:p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دکترکریمی</w:t>
            </w:r>
          </w:p>
        </w:tc>
        <w:tc>
          <w:tcPr>
            <w:tcW w:w="2256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دکترعبدلی</w:t>
            </w:r>
            <w:r>
              <w:rPr>
                <w:rFonts w:hint="cs"/>
                <w:sz w:val="24"/>
                <w:szCs w:val="24"/>
                <w:rtl/>
              </w:rPr>
              <w:t xml:space="preserve"> نسب</w:t>
            </w:r>
          </w:p>
        </w:tc>
      </w:tr>
      <w:tr w:rsidR="005A19B0" w:rsidTr="0047746E">
        <w:trPr>
          <w:trHeight w:val="537"/>
        </w:trPr>
        <w:tc>
          <w:tcPr>
            <w:tcW w:w="1514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اسفند</w:t>
            </w:r>
          </w:p>
        </w:tc>
        <w:tc>
          <w:tcPr>
            <w:tcW w:w="1701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دکتراسلامی</w:t>
            </w:r>
          </w:p>
        </w:tc>
        <w:tc>
          <w:tcPr>
            <w:tcW w:w="1559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دکترکریمی</w:t>
            </w:r>
          </w:p>
        </w:tc>
        <w:tc>
          <w:tcPr>
            <w:tcW w:w="1559" w:type="dxa"/>
          </w:tcPr>
          <w:p w:rsidR="005A19B0" w:rsidRDefault="005A19B0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دکتروحید</w:t>
            </w:r>
          </w:p>
        </w:tc>
        <w:tc>
          <w:tcPr>
            <w:tcW w:w="1843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دکتراسدی</w:t>
            </w:r>
            <w:r>
              <w:rPr>
                <w:rFonts w:hint="cs"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1701" w:type="dxa"/>
          </w:tcPr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دکترعلینقی</w:t>
            </w:r>
            <w:r>
              <w:rPr>
                <w:rFonts w:hint="cs"/>
                <w:sz w:val="24"/>
                <w:szCs w:val="24"/>
                <w:rtl/>
              </w:rPr>
              <w:t xml:space="preserve"> پور</w:t>
            </w:r>
          </w:p>
          <w:p w:rsidR="005A19B0" w:rsidRDefault="006A6C4A" w:rsidP="0047746E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دکترعبدلی نسب</w:t>
            </w:r>
          </w:p>
        </w:tc>
        <w:tc>
          <w:tcPr>
            <w:tcW w:w="2256" w:type="dxa"/>
          </w:tcPr>
          <w:p w:rsidR="005A19B0" w:rsidRDefault="006A6C4A" w:rsidP="0047746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دکترکرمشاهی</w:t>
            </w:r>
          </w:p>
        </w:tc>
      </w:tr>
      <w:bookmarkEnd w:id="0"/>
    </w:tbl>
    <w:p w:rsidR="005A19B0" w:rsidRDefault="005A19B0" w:rsidP="0047746E">
      <w:pPr>
        <w:jc w:val="center"/>
      </w:pPr>
    </w:p>
    <w:sectPr w:rsidR="005A19B0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4A" w:rsidRDefault="006A6C4A">
      <w:pPr>
        <w:spacing w:line="240" w:lineRule="auto"/>
      </w:pPr>
      <w:r>
        <w:separator/>
      </w:r>
    </w:p>
  </w:endnote>
  <w:endnote w:type="continuationSeparator" w:id="0">
    <w:p w:rsidR="006A6C4A" w:rsidRDefault="006A6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4A" w:rsidRDefault="006A6C4A">
      <w:pPr>
        <w:spacing w:after="0" w:line="240" w:lineRule="auto"/>
      </w:pPr>
      <w:r>
        <w:separator/>
      </w:r>
    </w:p>
  </w:footnote>
  <w:footnote w:type="continuationSeparator" w:id="0">
    <w:p w:rsidR="006A6C4A" w:rsidRDefault="006A6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3D6075"/>
    <w:rsid w:val="0047746E"/>
    <w:rsid w:val="005A19B0"/>
    <w:rsid w:val="005E0EF6"/>
    <w:rsid w:val="006A6C4A"/>
    <w:rsid w:val="00A40880"/>
    <w:rsid w:val="00B94723"/>
    <w:rsid w:val="00E37C83"/>
    <w:rsid w:val="00F86202"/>
    <w:rsid w:val="35A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6F46A7"/>
  <w15:docId w15:val="{0E03767B-ECAA-4D63-AD11-4ECBBA53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53</cp:revision>
  <cp:lastPrinted>2020-04-15T07:56:00Z</cp:lastPrinted>
  <dcterms:created xsi:type="dcterms:W3CDTF">2020-04-15T07:39:00Z</dcterms:created>
  <dcterms:modified xsi:type="dcterms:W3CDTF">2021-08-22T07:15:00Z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